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76FF2" w14:textId="53BAED4D" w:rsidR="00EC12E5" w:rsidRDefault="00375B34" w:rsidP="00B42188">
      <w:pPr>
        <w:jc w:val="right"/>
      </w:pPr>
      <w:r>
        <w:rPr>
          <w:noProof/>
          <w:lang w:eastAsia="en-GB"/>
        </w:rPr>
        <w:drawing>
          <wp:inline distT="0" distB="0" distL="0" distR="0" wp14:anchorId="1D8E6178" wp14:editId="0BD0489F">
            <wp:extent cx="219075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2997" cy="1229985"/>
                    </a:xfrm>
                    <a:prstGeom prst="rect">
                      <a:avLst/>
                    </a:prstGeom>
                    <a:noFill/>
                    <a:ln>
                      <a:noFill/>
                    </a:ln>
                  </pic:spPr>
                </pic:pic>
              </a:graphicData>
            </a:graphic>
          </wp:inline>
        </w:drawing>
      </w:r>
    </w:p>
    <w:p w14:paraId="452E7492" w14:textId="786359EB" w:rsidR="00EC12E5" w:rsidRPr="007B4970" w:rsidRDefault="00EC12E5" w:rsidP="008B43E9">
      <w:pPr>
        <w:rPr>
          <w:rFonts w:ascii="Arial" w:hAnsi="Arial" w:cs="Arial"/>
          <w:sz w:val="24"/>
          <w:szCs w:val="24"/>
        </w:rPr>
      </w:pPr>
    </w:p>
    <w:p w14:paraId="48B2153C" w14:textId="77777777" w:rsidR="00262F6C" w:rsidRPr="007B4970" w:rsidRDefault="00262F6C" w:rsidP="00262F6C">
      <w:pPr>
        <w:spacing w:after="0"/>
        <w:jc w:val="center"/>
        <w:rPr>
          <w:rFonts w:ascii="Arial" w:hAnsi="Arial" w:cs="Arial"/>
          <w:b/>
          <w:sz w:val="24"/>
          <w:szCs w:val="24"/>
        </w:rPr>
      </w:pPr>
      <w:r w:rsidRPr="007B4970">
        <w:rPr>
          <w:rFonts w:ascii="Arial" w:hAnsi="Arial" w:cs="Arial"/>
          <w:b/>
          <w:sz w:val="24"/>
          <w:szCs w:val="24"/>
        </w:rPr>
        <w:t>Role Description: PCC Member</w:t>
      </w:r>
    </w:p>
    <w:p w14:paraId="72E5885E" w14:textId="77777777" w:rsidR="00262F6C" w:rsidRPr="007B4970" w:rsidRDefault="00262F6C" w:rsidP="00262F6C">
      <w:pPr>
        <w:spacing w:after="0"/>
        <w:rPr>
          <w:rFonts w:ascii="Arial" w:hAnsi="Arial" w:cs="Arial"/>
          <w:sz w:val="24"/>
          <w:szCs w:val="24"/>
        </w:rPr>
      </w:pPr>
    </w:p>
    <w:p w14:paraId="6AAD7BBA" w14:textId="3550541E" w:rsidR="00262F6C" w:rsidRPr="007B4970" w:rsidRDefault="00262F6C" w:rsidP="00262F6C">
      <w:pPr>
        <w:spacing w:after="0"/>
        <w:rPr>
          <w:rFonts w:ascii="Arial" w:hAnsi="Arial" w:cs="Arial"/>
          <w:sz w:val="24"/>
          <w:szCs w:val="24"/>
        </w:rPr>
      </w:pPr>
      <w:r w:rsidRPr="007B4970">
        <w:rPr>
          <w:rFonts w:ascii="Arial" w:hAnsi="Arial" w:cs="Arial"/>
          <w:sz w:val="24"/>
          <w:szCs w:val="24"/>
        </w:rPr>
        <w:t xml:space="preserve">The Parochial Church Council </w:t>
      </w:r>
      <w:r w:rsidR="00451D95" w:rsidRPr="007B4970">
        <w:rPr>
          <w:rFonts w:ascii="Arial" w:hAnsi="Arial" w:cs="Arial"/>
          <w:sz w:val="24"/>
          <w:szCs w:val="24"/>
        </w:rPr>
        <w:t>(PCC</w:t>
      </w:r>
      <w:r w:rsidRPr="007B4970">
        <w:rPr>
          <w:rFonts w:ascii="Arial" w:hAnsi="Arial" w:cs="Arial"/>
          <w:sz w:val="24"/>
          <w:szCs w:val="24"/>
        </w:rPr>
        <w:t>) is the governing body of a parish church.  The PCC is a team made up of members of clergy and lay members of the church. Together they are responsible for the overall wellbeing, practical as well as spiritual, of their church, the church members, and the church buildings. The PCC also has a duty to promote the mission of the church within the wider community. Some of the responsibilities are devolved to the Minister and Churchwardens but, to quote from the Parochial Church Council (Powers) Measure 1956 section 2, ‘It shall be the duty of the minister and the PCC to consult together on matters of general concern and importance to the parish’. Members of the PCC have the right to be consulted, to know what is proposed, and to have the opportunity to express an opinion on it.</w:t>
      </w:r>
    </w:p>
    <w:p w14:paraId="1C7078E5" w14:textId="77777777" w:rsidR="00262F6C" w:rsidRPr="007B4970" w:rsidRDefault="00262F6C" w:rsidP="00262F6C">
      <w:pPr>
        <w:spacing w:after="0"/>
        <w:rPr>
          <w:rFonts w:ascii="Arial" w:hAnsi="Arial" w:cs="Arial"/>
          <w:sz w:val="24"/>
          <w:szCs w:val="24"/>
        </w:rPr>
      </w:pPr>
    </w:p>
    <w:p w14:paraId="21DAB95E" w14:textId="35EBC817" w:rsidR="00262F6C" w:rsidRPr="007B4970" w:rsidRDefault="00262F6C" w:rsidP="007B4970">
      <w:pPr>
        <w:pStyle w:val="ListParagraph"/>
        <w:numPr>
          <w:ilvl w:val="0"/>
          <w:numId w:val="13"/>
        </w:numPr>
        <w:spacing w:after="0"/>
        <w:rPr>
          <w:b/>
          <w:szCs w:val="24"/>
        </w:rPr>
      </w:pPr>
      <w:r w:rsidRPr="007B4970">
        <w:rPr>
          <w:b/>
          <w:szCs w:val="24"/>
        </w:rPr>
        <w:t>Duties/Responsibilities</w:t>
      </w:r>
      <w:r w:rsidR="007B4970" w:rsidRPr="007B4970">
        <w:rPr>
          <w:b/>
          <w:szCs w:val="24"/>
        </w:rPr>
        <w:t>:</w:t>
      </w:r>
    </w:p>
    <w:p w14:paraId="5F060C42" w14:textId="44F256A1" w:rsidR="00262F6C" w:rsidRPr="007B4970" w:rsidRDefault="00262F6C" w:rsidP="00262F6C">
      <w:pPr>
        <w:pStyle w:val="ListParagraph"/>
        <w:numPr>
          <w:ilvl w:val="0"/>
          <w:numId w:val="9"/>
        </w:numPr>
        <w:spacing w:after="0" w:line="276" w:lineRule="auto"/>
        <w:rPr>
          <w:szCs w:val="24"/>
        </w:rPr>
      </w:pPr>
      <w:r w:rsidRPr="007B4970">
        <w:rPr>
          <w:szCs w:val="24"/>
        </w:rPr>
        <w:t>Elect a Secretary, Treasurer and Vice-Chair and appoint a Standing Committee</w:t>
      </w:r>
      <w:r w:rsidR="00A163E4">
        <w:rPr>
          <w:szCs w:val="24"/>
        </w:rPr>
        <w:t xml:space="preserve"> and Safeguarding Officer.</w:t>
      </w:r>
    </w:p>
    <w:p w14:paraId="06113A43" w14:textId="77777777" w:rsidR="00262F6C" w:rsidRPr="007B4970" w:rsidRDefault="00262F6C" w:rsidP="00262F6C">
      <w:pPr>
        <w:pStyle w:val="ListParagraph"/>
        <w:numPr>
          <w:ilvl w:val="0"/>
          <w:numId w:val="9"/>
        </w:numPr>
        <w:spacing w:after="0" w:line="276" w:lineRule="auto"/>
        <w:rPr>
          <w:szCs w:val="24"/>
        </w:rPr>
      </w:pPr>
      <w:r w:rsidRPr="007B4970">
        <w:rPr>
          <w:szCs w:val="24"/>
        </w:rPr>
        <w:t>Ensure that appropriate arrangements are in place for public worship and provide an opportunity for people of all ages to meet for prayer and worship</w:t>
      </w:r>
    </w:p>
    <w:p w14:paraId="5DF4E099" w14:textId="7B780778" w:rsidR="00262F6C" w:rsidRPr="007B4970" w:rsidRDefault="00262F6C" w:rsidP="00262F6C">
      <w:pPr>
        <w:pStyle w:val="ListParagraph"/>
        <w:numPr>
          <w:ilvl w:val="0"/>
          <w:numId w:val="9"/>
        </w:numPr>
        <w:spacing w:after="0" w:line="276" w:lineRule="auto"/>
        <w:rPr>
          <w:szCs w:val="24"/>
        </w:rPr>
      </w:pPr>
      <w:r w:rsidRPr="007B4970">
        <w:rPr>
          <w:szCs w:val="24"/>
        </w:rPr>
        <w:t xml:space="preserve">Develop, and maintain, a </w:t>
      </w:r>
      <w:r w:rsidR="00C570EA" w:rsidRPr="007B4970">
        <w:rPr>
          <w:szCs w:val="24"/>
        </w:rPr>
        <w:t>Discipleship Development</w:t>
      </w:r>
      <w:r w:rsidRPr="007B4970">
        <w:rPr>
          <w:szCs w:val="24"/>
        </w:rPr>
        <w:t xml:space="preserve"> Plan (</w:t>
      </w:r>
      <w:r w:rsidR="00C570EA" w:rsidRPr="007B4970">
        <w:rPr>
          <w:szCs w:val="24"/>
        </w:rPr>
        <w:t>DD</w:t>
      </w:r>
      <w:r w:rsidRPr="007B4970">
        <w:rPr>
          <w:szCs w:val="24"/>
        </w:rPr>
        <w:t>P), to review the life of the church and identify mission opportunities</w:t>
      </w:r>
    </w:p>
    <w:p w14:paraId="165939A2" w14:textId="77777777" w:rsidR="00262F6C" w:rsidRPr="007B4970" w:rsidRDefault="00262F6C" w:rsidP="00262F6C">
      <w:pPr>
        <w:pStyle w:val="ListParagraph"/>
        <w:numPr>
          <w:ilvl w:val="0"/>
          <w:numId w:val="9"/>
        </w:numPr>
        <w:spacing w:after="0" w:line="276" w:lineRule="auto"/>
        <w:rPr>
          <w:szCs w:val="24"/>
        </w:rPr>
      </w:pPr>
      <w:r w:rsidRPr="007B4970">
        <w:rPr>
          <w:szCs w:val="24"/>
        </w:rPr>
        <w:t>Support their clergy, prayerfully and personally</w:t>
      </w:r>
    </w:p>
    <w:p w14:paraId="7804AC7A" w14:textId="77777777" w:rsidR="00262F6C" w:rsidRPr="007B4970" w:rsidRDefault="00262F6C" w:rsidP="00262F6C">
      <w:pPr>
        <w:pStyle w:val="ListParagraph"/>
        <w:numPr>
          <w:ilvl w:val="0"/>
          <w:numId w:val="9"/>
        </w:numPr>
        <w:spacing w:after="0" w:line="276" w:lineRule="auto"/>
        <w:rPr>
          <w:szCs w:val="24"/>
        </w:rPr>
      </w:pPr>
      <w:r w:rsidRPr="007B4970">
        <w:rPr>
          <w:szCs w:val="24"/>
        </w:rPr>
        <w:t>Taking the lead in demonstrating pastoral care to all who live in our communities, whether members of the church or not</w:t>
      </w:r>
    </w:p>
    <w:p w14:paraId="6659C01A" w14:textId="023B38BF" w:rsidR="00262F6C" w:rsidRPr="007B4970" w:rsidRDefault="00262F6C" w:rsidP="00262F6C">
      <w:pPr>
        <w:pStyle w:val="ListParagraph"/>
        <w:numPr>
          <w:ilvl w:val="0"/>
          <w:numId w:val="9"/>
        </w:numPr>
        <w:spacing w:after="0" w:line="276" w:lineRule="auto"/>
        <w:rPr>
          <w:szCs w:val="24"/>
        </w:rPr>
      </w:pPr>
      <w:r w:rsidRPr="007B4970">
        <w:rPr>
          <w:szCs w:val="24"/>
        </w:rPr>
        <w:t xml:space="preserve">PCC members are Trustees of a charity and are responsible for managing the Church’s finances. They must ensure that all funds are properly accounted for, the books properly maintained, and </w:t>
      </w:r>
      <w:r w:rsidR="00A163E4">
        <w:rPr>
          <w:szCs w:val="24"/>
        </w:rPr>
        <w:t xml:space="preserve">set a date for </w:t>
      </w:r>
      <w:r w:rsidRPr="007B4970">
        <w:rPr>
          <w:szCs w:val="24"/>
        </w:rPr>
        <w:t xml:space="preserve">the PCC annual accounts </w:t>
      </w:r>
      <w:r w:rsidR="00A163E4">
        <w:rPr>
          <w:szCs w:val="24"/>
        </w:rPr>
        <w:t>are</w:t>
      </w:r>
      <w:r w:rsidRPr="007B4970">
        <w:rPr>
          <w:szCs w:val="24"/>
        </w:rPr>
        <w:t xml:space="preserve"> audited, and formally approved by the PCC, prior to the A</w:t>
      </w:r>
      <w:r w:rsidR="00A163E4">
        <w:rPr>
          <w:szCs w:val="24"/>
        </w:rPr>
        <w:t xml:space="preserve">nnual </w:t>
      </w:r>
      <w:r w:rsidRPr="007B4970">
        <w:rPr>
          <w:szCs w:val="24"/>
        </w:rPr>
        <w:t>P</w:t>
      </w:r>
      <w:r w:rsidR="00A163E4">
        <w:rPr>
          <w:szCs w:val="24"/>
        </w:rPr>
        <w:t xml:space="preserve">arish </w:t>
      </w:r>
      <w:r w:rsidRPr="007B4970">
        <w:rPr>
          <w:szCs w:val="24"/>
        </w:rPr>
        <w:t>C</w:t>
      </w:r>
      <w:r w:rsidR="00A163E4">
        <w:rPr>
          <w:szCs w:val="24"/>
        </w:rPr>
        <w:t xml:space="preserve">hurch </w:t>
      </w:r>
      <w:r w:rsidRPr="007B4970">
        <w:rPr>
          <w:szCs w:val="24"/>
        </w:rPr>
        <w:t>M</w:t>
      </w:r>
      <w:r w:rsidR="00A163E4">
        <w:rPr>
          <w:szCs w:val="24"/>
        </w:rPr>
        <w:t>eeting</w:t>
      </w:r>
    </w:p>
    <w:p w14:paraId="1C2B81FC" w14:textId="77777777" w:rsidR="00262F6C" w:rsidRPr="007B4970" w:rsidRDefault="00262F6C" w:rsidP="00262F6C">
      <w:pPr>
        <w:pStyle w:val="ListParagraph"/>
        <w:numPr>
          <w:ilvl w:val="0"/>
          <w:numId w:val="9"/>
        </w:numPr>
        <w:spacing w:after="0" w:line="276" w:lineRule="auto"/>
        <w:rPr>
          <w:szCs w:val="24"/>
        </w:rPr>
      </w:pPr>
      <w:r w:rsidRPr="007B4970">
        <w:rPr>
          <w:szCs w:val="24"/>
        </w:rPr>
        <w:t>The care and maintenance of the fabric of the church</w:t>
      </w:r>
    </w:p>
    <w:p w14:paraId="4C266089" w14:textId="77777777" w:rsidR="00262F6C" w:rsidRPr="007B4970" w:rsidRDefault="00262F6C" w:rsidP="00262F6C">
      <w:pPr>
        <w:pStyle w:val="ListParagraph"/>
        <w:numPr>
          <w:ilvl w:val="0"/>
          <w:numId w:val="9"/>
        </w:numPr>
        <w:spacing w:after="0" w:line="276" w:lineRule="auto"/>
        <w:rPr>
          <w:szCs w:val="24"/>
        </w:rPr>
      </w:pPr>
      <w:r w:rsidRPr="007B4970">
        <w:rPr>
          <w:szCs w:val="24"/>
        </w:rPr>
        <w:t>The PCC is required by law to meet at least four times a year</w:t>
      </w:r>
    </w:p>
    <w:p w14:paraId="77524640" w14:textId="2D404C30" w:rsidR="00262F6C" w:rsidRDefault="00262F6C" w:rsidP="00262F6C">
      <w:pPr>
        <w:pStyle w:val="ListParagraph"/>
        <w:numPr>
          <w:ilvl w:val="0"/>
          <w:numId w:val="9"/>
        </w:numPr>
        <w:spacing w:after="0" w:line="276" w:lineRule="auto"/>
        <w:rPr>
          <w:szCs w:val="24"/>
        </w:rPr>
      </w:pPr>
      <w:r w:rsidRPr="007B4970">
        <w:rPr>
          <w:szCs w:val="24"/>
        </w:rPr>
        <w:t>Read all p</w:t>
      </w:r>
      <w:r w:rsidR="00A163E4">
        <w:rPr>
          <w:szCs w:val="24"/>
        </w:rPr>
        <w:t>apers before attending meetings</w:t>
      </w:r>
    </w:p>
    <w:p w14:paraId="05F5440D" w14:textId="5C19FFF8" w:rsidR="00A163E4" w:rsidRPr="007B4970" w:rsidRDefault="00A163E4" w:rsidP="00262F6C">
      <w:pPr>
        <w:pStyle w:val="ListParagraph"/>
        <w:numPr>
          <w:ilvl w:val="0"/>
          <w:numId w:val="9"/>
        </w:numPr>
        <w:spacing w:after="0" w:line="276" w:lineRule="auto"/>
        <w:rPr>
          <w:szCs w:val="24"/>
        </w:rPr>
      </w:pPr>
      <w:r>
        <w:rPr>
          <w:szCs w:val="24"/>
        </w:rPr>
        <w:t>To abide by and enforce St Michael’s policies including Safeguarding, Health and Safety, Recruitment and any other relevant legal requirement.</w:t>
      </w:r>
    </w:p>
    <w:p w14:paraId="2A5E0754" w14:textId="77777777" w:rsidR="00262F6C" w:rsidRPr="007B4970" w:rsidRDefault="00262F6C" w:rsidP="00262F6C">
      <w:pPr>
        <w:spacing w:after="0"/>
        <w:rPr>
          <w:rFonts w:ascii="Arial" w:hAnsi="Arial" w:cs="Arial"/>
          <w:sz w:val="24"/>
          <w:szCs w:val="24"/>
        </w:rPr>
      </w:pPr>
    </w:p>
    <w:p w14:paraId="744BE194" w14:textId="77296FAA" w:rsidR="00262F6C" w:rsidRPr="007B4970" w:rsidRDefault="00262F6C" w:rsidP="007B4970">
      <w:pPr>
        <w:pStyle w:val="ListParagraph"/>
        <w:numPr>
          <w:ilvl w:val="0"/>
          <w:numId w:val="13"/>
        </w:numPr>
        <w:spacing w:after="0"/>
        <w:rPr>
          <w:b/>
          <w:szCs w:val="24"/>
        </w:rPr>
      </w:pPr>
      <w:r w:rsidRPr="007B4970">
        <w:rPr>
          <w:b/>
          <w:szCs w:val="24"/>
        </w:rPr>
        <w:t>Responsible to (named contact for support and resolution of any difficulties):</w:t>
      </w:r>
    </w:p>
    <w:p w14:paraId="1E19D039" w14:textId="59B02F6D" w:rsidR="00262F6C" w:rsidRPr="007B4970" w:rsidRDefault="00A163E4" w:rsidP="00A163E4">
      <w:pPr>
        <w:spacing w:after="0"/>
        <w:ind w:left="567" w:firstLine="142"/>
        <w:rPr>
          <w:rFonts w:ascii="Arial" w:hAnsi="Arial" w:cs="Arial"/>
          <w:sz w:val="24"/>
          <w:szCs w:val="24"/>
        </w:rPr>
      </w:pPr>
      <w:proofErr w:type="gramStart"/>
      <w:r>
        <w:rPr>
          <w:rFonts w:ascii="Arial" w:hAnsi="Arial" w:cs="Arial"/>
          <w:sz w:val="24"/>
          <w:szCs w:val="24"/>
        </w:rPr>
        <w:lastRenderedPageBreak/>
        <w:t>The Incumbent</w:t>
      </w:r>
      <w:r w:rsidR="00262F6C" w:rsidRPr="007B4970">
        <w:rPr>
          <w:rFonts w:ascii="Arial" w:hAnsi="Arial" w:cs="Arial"/>
          <w:sz w:val="24"/>
          <w:szCs w:val="24"/>
        </w:rPr>
        <w:t xml:space="preserve"> [The Chair]</w:t>
      </w:r>
      <w:r w:rsidR="008B43E9" w:rsidRPr="007B4970">
        <w:rPr>
          <w:rFonts w:ascii="Arial" w:hAnsi="Arial" w:cs="Arial"/>
          <w:sz w:val="24"/>
          <w:szCs w:val="24"/>
        </w:rPr>
        <w:t xml:space="preserve">, </w:t>
      </w:r>
      <w:r w:rsidR="00262F6C" w:rsidRPr="007B4970">
        <w:rPr>
          <w:rFonts w:ascii="Arial" w:hAnsi="Arial" w:cs="Arial"/>
          <w:sz w:val="24"/>
          <w:szCs w:val="24"/>
        </w:rPr>
        <w:t xml:space="preserve">or in </w:t>
      </w:r>
      <w:r w:rsidR="00451D95">
        <w:rPr>
          <w:rFonts w:ascii="Arial" w:hAnsi="Arial" w:cs="Arial"/>
          <w:sz w:val="24"/>
          <w:szCs w:val="24"/>
        </w:rPr>
        <w:t>t</w:t>
      </w:r>
      <w:r w:rsidR="00262F6C" w:rsidRPr="007B4970">
        <w:rPr>
          <w:rFonts w:ascii="Arial" w:hAnsi="Arial" w:cs="Arial"/>
          <w:sz w:val="24"/>
          <w:szCs w:val="24"/>
        </w:rPr>
        <w:t>he</w:t>
      </w:r>
      <w:r w:rsidR="00451D95">
        <w:rPr>
          <w:rFonts w:ascii="Arial" w:hAnsi="Arial" w:cs="Arial"/>
          <w:sz w:val="24"/>
          <w:szCs w:val="24"/>
        </w:rPr>
        <w:t>i</w:t>
      </w:r>
      <w:r w:rsidR="00262F6C" w:rsidRPr="007B4970">
        <w:rPr>
          <w:rFonts w:ascii="Arial" w:hAnsi="Arial" w:cs="Arial"/>
          <w:sz w:val="24"/>
          <w:szCs w:val="24"/>
        </w:rPr>
        <w:t>r absence, the Vice Chair.</w:t>
      </w:r>
      <w:proofErr w:type="gramEnd"/>
    </w:p>
    <w:p w14:paraId="5F55CBEF" w14:textId="77777777" w:rsidR="00262F6C" w:rsidRPr="007B4970" w:rsidRDefault="00262F6C" w:rsidP="00262F6C">
      <w:pPr>
        <w:spacing w:after="0"/>
        <w:rPr>
          <w:rFonts w:ascii="Arial" w:hAnsi="Arial" w:cs="Arial"/>
          <w:sz w:val="24"/>
          <w:szCs w:val="24"/>
        </w:rPr>
      </w:pPr>
    </w:p>
    <w:p w14:paraId="797D769F" w14:textId="1CB7DDD5" w:rsidR="00262F6C" w:rsidRPr="007B4970" w:rsidRDefault="00262F6C" w:rsidP="007B4970">
      <w:pPr>
        <w:pStyle w:val="ListParagraph"/>
        <w:numPr>
          <w:ilvl w:val="0"/>
          <w:numId w:val="13"/>
        </w:numPr>
        <w:spacing w:after="0"/>
        <w:rPr>
          <w:b/>
          <w:szCs w:val="24"/>
        </w:rPr>
      </w:pPr>
      <w:r w:rsidRPr="007B4970">
        <w:rPr>
          <w:b/>
          <w:szCs w:val="24"/>
        </w:rPr>
        <w:t>Checks Required Prior to Appointment</w:t>
      </w:r>
    </w:p>
    <w:p w14:paraId="5D3CBA0E" w14:textId="77777777" w:rsidR="00262F6C" w:rsidRPr="007B4970" w:rsidRDefault="00262F6C" w:rsidP="00262F6C">
      <w:pPr>
        <w:pStyle w:val="ListParagraph"/>
        <w:numPr>
          <w:ilvl w:val="0"/>
          <w:numId w:val="11"/>
        </w:numPr>
        <w:spacing w:after="0" w:line="276" w:lineRule="auto"/>
        <w:rPr>
          <w:szCs w:val="24"/>
        </w:rPr>
      </w:pPr>
      <w:r w:rsidRPr="007B4970">
        <w:rPr>
          <w:szCs w:val="24"/>
        </w:rPr>
        <w:t>As a Trustee of a charity supporting work with children and vulnerable adults, a PCC member should have an Enhanced DBS check with the Child and Adult workforces.</w:t>
      </w:r>
    </w:p>
    <w:p w14:paraId="7DBA9482" w14:textId="0028D3BB" w:rsidR="00262F6C" w:rsidRPr="007B4970" w:rsidRDefault="00262F6C" w:rsidP="00262F6C">
      <w:pPr>
        <w:pStyle w:val="ListParagraph"/>
        <w:numPr>
          <w:ilvl w:val="0"/>
          <w:numId w:val="11"/>
        </w:numPr>
        <w:spacing w:after="0" w:line="276" w:lineRule="auto"/>
        <w:rPr>
          <w:szCs w:val="24"/>
        </w:rPr>
      </w:pPr>
      <w:r w:rsidRPr="007B4970">
        <w:rPr>
          <w:szCs w:val="24"/>
        </w:rPr>
        <w:t xml:space="preserve">At least two </w:t>
      </w:r>
      <w:r w:rsidR="00A163E4">
        <w:rPr>
          <w:szCs w:val="24"/>
        </w:rPr>
        <w:t xml:space="preserve">nominations at APCM ,who will have signed a form stating </w:t>
      </w:r>
      <w:r w:rsidRPr="007B4970">
        <w:rPr>
          <w:szCs w:val="24"/>
        </w:rPr>
        <w:t xml:space="preserve"> that they have no concerns regarding the applicant’s conduct around children or vulnerable adults.</w:t>
      </w:r>
    </w:p>
    <w:p w14:paraId="79E02EDE" w14:textId="3FF50BB0" w:rsidR="00262F6C" w:rsidRPr="007B4970" w:rsidRDefault="00451D95" w:rsidP="00262F6C">
      <w:pPr>
        <w:pStyle w:val="ListParagraph"/>
        <w:numPr>
          <w:ilvl w:val="0"/>
          <w:numId w:val="11"/>
        </w:numPr>
        <w:spacing w:after="0" w:line="276" w:lineRule="auto"/>
        <w:rPr>
          <w:szCs w:val="24"/>
        </w:rPr>
      </w:pPr>
      <w:r>
        <w:rPr>
          <w:szCs w:val="24"/>
        </w:rPr>
        <w:t>Read and sign</w:t>
      </w:r>
      <w:r w:rsidR="00262F6C" w:rsidRPr="007B4970">
        <w:rPr>
          <w:szCs w:val="24"/>
        </w:rPr>
        <w:t xml:space="preserve"> the personal declaration that they are not disqualified from standing for this office due to being included in a Barred List (within the meaning of the Safeguarding Vulnerable Groups Act 2006) or having been convicted of an offence mentioned in Schedule 1 to the Children and Young Persons Act 1933.</w:t>
      </w:r>
    </w:p>
    <w:p w14:paraId="2872ED37" w14:textId="77777777" w:rsidR="00262F6C" w:rsidRPr="007B4970" w:rsidRDefault="00262F6C" w:rsidP="00262F6C">
      <w:pPr>
        <w:spacing w:after="0"/>
        <w:rPr>
          <w:rFonts w:ascii="Arial" w:hAnsi="Arial" w:cs="Arial"/>
          <w:sz w:val="24"/>
          <w:szCs w:val="24"/>
        </w:rPr>
      </w:pPr>
    </w:p>
    <w:p w14:paraId="1CCC6E77" w14:textId="77777777" w:rsidR="00262F6C" w:rsidRPr="007B4970" w:rsidRDefault="00262F6C" w:rsidP="00262F6C">
      <w:pPr>
        <w:spacing w:after="0"/>
        <w:rPr>
          <w:rFonts w:ascii="Arial" w:hAnsi="Arial" w:cs="Arial"/>
          <w:sz w:val="24"/>
          <w:szCs w:val="24"/>
        </w:rPr>
      </w:pPr>
    </w:p>
    <w:p w14:paraId="5A1ED5F2" w14:textId="77777777" w:rsidR="00057EBE" w:rsidRPr="007B4970" w:rsidRDefault="00057EBE" w:rsidP="00262F6C">
      <w:pPr>
        <w:spacing w:after="0"/>
        <w:rPr>
          <w:rFonts w:ascii="Arial" w:hAnsi="Arial" w:cs="Arial"/>
          <w:sz w:val="24"/>
          <w:szCs w:val="24"/>
        </w:rPr>
      </w:pPr>
    </w:p>
    <w:p w14:paraId="35FC4CD7" w14:textId="0960DA53" w:rsidR="00057EBE" w:rsidRPr="007B4970" w:rsidRDefault="00057EBE" w:rsidP="007B4970">
      <w:pPr>
        <w:pStyle w:val="NormalWeb"/>
        <w:numPr>
          <w:ilvl w:val="0"/>
          <w:numId w:val="13"/>
        </w:numPr>
        <w:spacing w:before="0" w:after="0"/>
        <w:jc w:val="both"/>
        <w:rPr>
          <w:rFonts w:ascii="Arial" w:hAnsi="Arial" w:cs="Arial"/>
          <w:b/>
        </w:rPr>
      </w:pPr>
      <w:r w:rsidRPr="007B4970">
        <w:rPr>
          <w:rFonts w:ascii="Arial" w:hAnsi="Arial" w:cs="Arial"/>
          <w:b/>
        </w:rPr>
        <w:t>Responsible to:</w:t>
      </w:r>
    </w:p>
    <w:p w14:paraId="2B1C9B10" w14:textId="72FE28D7" w:rsidR="00057EBE" w:rsidRPr="007B4970" w:rsidRDefault="00057EBE" w:rsidP="00057EBE">
      <w:pPr>
        <w:pStyle w:val="NormalWeb"/>
        <w:spacing w:before="0" w:after="0"/>
        <w:ind w:left="1276"/>
        <w:jc w:val="both"/>
        <w:rPr>
          <w:rFonts w:ascii="Arial" w:hAnsi="Arial" w:cs="Arial"/>
        </w:rPr>
      </w:pPr>
      <w:proofErr w:type="gramStart"/>
      <w:r w:rsidRPr="007B4970">
        <w:rPr>
          <w:rFonts w:ascii="Arial" w:hAnsi="Arial" w:cs="Arial"/>
        </w:rPr>
        <w:t xml:space="preserve">The </w:t>
      </w:r>
      <w:r w:rsidR="00A163E4">
        <w:rPr>
          <w:rFonts w:ascii="Arial" w:hAnsi="Arial" w:cs="Arial"/>
        </w:rPr>
        <w:t>Incumbent</w:t>
      </w:r>
      <w:r w:rsidRPr="007B4970">
        <w:rPr>
          <w:rFonts w:ascii="Arial" w:hAnsi="Arial" w:cs="Arial"/>
        </w:rPr>
        <w:t xml:space="preserve"> (or her named representative) and through them to the Parochial Church Council.</w:t>
      </w:r>
      <w:proofErr w:type="gramEnd"/>
    </w:p>
    <w:p w14:paraId="03758F2E" w14:textId="77777777" w:rsidR="00057EBE" w:rsidRPr="007B4970" w:rsidRDefault="00057EBE" w:rsidP="00057EBE">
      <w:pPr>
        <w:pStyle w:val="ListParagraph"/>
        <w:ind w:left="644"/>
        <w:jc w:val="both"/>
        <w:rPr>
          <w:b/>
          <w:szCs w:val="24"/>
        </w:rPr>
      </w:pPr>
      <w:bookmarkStart w:id="0" w:name="_GoBack"/>
      <w:bookmarkEnd w:id="0"/>
    </w:p>
    <w:p w14:paraId="34D382A0" w14:textId="77777777" w:rsidR="00CD770C" w:rsidRDefault="00CD770C" w:rsidP="00CD770C">
      <w:pPr>
        <w:spacing w:after="0"/>
        <w:rPr>
          <w:rFonts w:ascii="Arial" w:hAnsi="Arial" w:cs="Arial"/>
          <w:sz w:val="24"/>
          <w:szCs w:val="24"/>
        </w:rPr>
      </w:pPr>
    </w:p>
    <w:p w14:paraId="31470C2B" w14:textId="77777777" w:rsidR="00CD770C" w:rsidRDefault="00CD770C" w:rsidP="00CD770C">
      <w:pPr>
        <w:spacing w:after="0"/>
        <w:rPr>
          <w:rFonts w:ascii="Arial" w:hAnsi="Arial" w:cs="Arial"/>
          <w:sz w:val="24"/>
          <w:szCs w:val="24"/>
        </w:rPr>
      </w:pPr>
    </w:p>
    <w:p w14:paraId="0DAA9182" w14:textId="77777777" w:rsidR="00CD770C" w:rsidRDefault="00CD770C" w:rsidP="00CD770C">
      <w:pPr>
        <w:spacing w:after="0"/>
        <w:rPr>
          <w:rFonts w:ascii="Arial" w:hAnsi="Arial" w:cs="Arial"/>
          <w:sz w:val="24"/>
          <w:szCs w:val="24"/>
        </w:rPr>
      </w:pPr>
    </w:p>
    <w:p w14:paraId="639CF16E" w14:textId="77777777" w:rsidR="00CD770C" w:rsidRDefault="00CD770C" w:rsidP="00CD770C">
      <w:pPr>
        <w:spacing w:after="0"/>
        <w:rPr>
          <w:rFonts w:ascii="Arial" w:hAnsi="Arial" w:cs="Arial"/>
          <w:sz w:val="24"/>
          <w:szCs w:val="24"/>
        </w:rPr>
      </w:pPr>
    </w:p>
    <w:p w14:paraId="0F87BA5F" w14:textId="77777777" w:rsidR="00CD770C" w:rsidRPr="00715B1B" w:rsidRDefault="00CD770C" w:rsidP="00CD770C">
      <w:pPr>
        <w:spacing w:after="0"/>
        <w:rPr>
          <w:rFonts w:ascii="Arial" w:hAnsi="Arial" w:cs="Arial"/>
          <w:sz w:val="24"/>
          <w:szCs w:val="24"/>
        </w:rPr>
      </w:pPr>
      <w:r w:rsidRPr="00715B1B">
        <w:rPr>
          <w:rFonts w:ascii="Arial" w:hAnsi="Arial" w:cs="Arial"/>
          <w:sz w:val="24"/>
          <w:szCs w:val="24"/>
        </w:rPr>
        <w:t>Adopted by St Michael’s PCC          ……………………………….. (Date)</w:t>
      </w:r>
    </w:p>
    <w:p w14:paraId="6505905F" w14:textId="77777777" w:rsidR="00CD770C" w:rsidRPr="00715B1B" w:rsidRDefault="00CD770C" w:rsidP="00CD770C">
      <w:pPr>
        <w:spacing w:after="0"/>
        <w:rPr>
          <w:rFonts w:ascii="Arial" w:hAnsi="Arial" w:cs="Arial"/>
          <w:sz w:val="24"/>
          <w:szCs w:val="24"/>
        </w:rPr>
      </w:pPr>
    </w:p>
    <w:p w14:paraId="21808B41" w14:textId="77777777" w:rsidR="00CD770C" w:rsidRPr="00715B1B" w:rsidRDefault="00CD770C" w:rsidP="00CD770C">
      <w:pPr>
        <w:spacing w:after="0"/>
        <w:rPr>
          <w:rFonts w:ascii="Arial" w:hAnsi="Arial" w:cs="Arial"/>
          <w:sz w:val="24"/>
          <w:szCs w:val="24"/>
        </w:rPr>
      </w:pPr>
    </w:p>
    <w:p w14:paraId="5B6B0CB6" w14:textId="77777777" w:rsidR="00CD770C" w:rsidRPr="00715B1B" w:rsidRDefault="00CD770C" w:rsidP="00CD770C">
      <w:pPr>
        <w:spacing w:after="0"/>
        <w:rPr>
          <w:rFonts w:ascii="Arial" w:hAnsi="Arial" w:cs="Arial"/>
          <w:sz w:val="24"/>
          <w:szCs w:val="24"/>
        </w:rPr>
      </w:pPr>
      <w:r w:rsidRPr="00715B1B">
        <w:rPr>
          <w:rFonts w:ascii="Arial" w:hAnsi="Arial" w:cs="Arial"/>
          <w:sz w:val="24"/>
          <w:szCs w:val="24"/>
        </w:rPr>
        <w:t>Signed                           ………………………………………………PCC Chair</w:t>
      </w:r>
    </w:p>
    <w:p w14:paraId="1C09EEB0" w14:textId="77777777" w:rsidR="00B42188" w:rsidRDefault="00B42188" w:rsidP="00B42188">
      <w:pPr>
        <w:ind w:left="225"/>
        <w:rPr>
          <w:rFonts w:ascii="Arial" w:hAnsi="Arial" w:cs="Arial"/>
          <w:b/>
          <w:sz w:val="24"/>
          <w:szCs w:val="24"/>
        </w:rPr>
      </w:pPr>
    </w:p>
    <w:sectPr w:rsidR="00B4218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73DD4" w14:textId="77777777" w:rsidR="00422011" w:rsidRDefault="00422011" w:rsidP="00554ADE">
      <w:pPr>
        <w:spacing w:after="0" w:line="240" w:lineRule="auto"/>
      </w:pPr>
      <w:r>
        <w:separator/>
      </w:r>
    </w:p>
  </w:endnote>
  <w:endnote w:type="continuationSeparator" w:id="0">
    <w:p w14:paraId="4DCC4005" w14:textId="77777777" w:rsidR="00422011" w:rsidRDefault="00422011" w:rsidP="00554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8AC19" w14:textId="77777777" w:rsidR="00DD0459" w:rsidRDefault="00DD04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325978"/>
      <w:docPartObj>
        <w:docPartGallery w:val="Page Numbers (Bottom of Page)"/>
        <w:docPartUnique/>
      </w:docPartObj>
    </w:sdtPr>
    <w:sdtEndPr>
      <w:rPr>
        <w:noProof/>
      </w:rPr>
    </w:sdtEndPr>
    <w:sdtContent>
      <w:p w14:paraId="14ED6129" w14:textId="4E7FA6F6" w:rsidR="00554ADE" w:rsidRDefault="00554ADE">
        <w:pPr>
          <w:pStyle w:val="Footer"/>
          <w:jc w:val="center"/>
        </w:pPr>
        <w:r>
          <w:fldChar w:fldCharType="begin"/>
        </w:r>
        <w:r>
          <w:instrText xml:space="preserve"> PAGE   \* MERGEFORMAT </w:instrText>
        </w:r>
        <w:r>
          <w:fldChar w:fldCharType="separate"/>
        </w:r>
        <w:r w:rsidR="00CD770C">
          <w:rPr>
            <w:noProof/>
          </w:rPr>
          <w:t>2</w:t>
        </w:r>
        <w:r>
          <w:rPr>
            <w:noProof/>
          </w:rPr>
          <w:fldChar w:fldCharType="end"/>
        </w:r>
      </w:p>
    </w:sdtContent>
  </w:sdt>
  <w:p w14:paraId="0AA6441C" w14:textId="77777777" w:rsidR="00554ADE" w:rsidRDefault="00554A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3C367" w14:textId="77777777" w:rsidR="00DD0459" w:rsidRDefault="00DD0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6EA99" w14:textId="77777777" w:rsidR="00422011" w:rsidRDefault="00422011" w:rsidP="00554ADE">
      <w:pPr>
        <w:spacing w:after="0" w:line="240" w:lineRule="auto"/>
      </w:pPr>
      <w:r>
        <w:separator/>
      </w:r>
    </w:p>
  </w:footnote>
  <w:footnote w:type="continuationSeparator" w:id="0">
    <w:p w14:paraId="3AFD7B1A" w14:textId="77777777" w:rsidR="00422011" w:rsidRDefault="00422011" w:rsidP="00554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05112" w14:textId="183A9238" w:rsidR="00DD0459" w:rsidRDefault="00DD04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A3137" w14:textId="1A083288" w:rsidR="00DD0459" w:rsidRDefault="00DD04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6F3EC" w14:textId="0BB0C9CE" w:rsidR="00DD0459" w:rsidRDefault="00DD04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D91"/>
    <w:multiLevelType w:val="hybridMultilevel"/>
    <w:tmpl w:val="2856E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7F2555"/>
    <w:multiLevelType w:val="hybridMultilevel"/>
    <w:tmpl w:val="60726A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22662B0"/>
    <w:multiLevelType w:val="hybridMultilevel"/>
    <w:tmpl w:val="FB906F46"/>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nsid w:val="1D712BFB"/>
    <w:multiLevelType w:val="hybridMultilevel"/>
    <w:tmpl w:val="EC94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FC2061"/>
    <w:multiLevelType w:val="hybridMultilevel"/>
    <w:tmpl w:val="6316B512"/>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nsid w:val="31677A62"/>
    <w:multiLevelType w:val="hybridMultilevel"/>
    <w:tmpl w:val="7A28F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FA5BFD"/>
    <w:multiLevelType w:val="hybridMultilevel"/>
    <w:tmpl w:val="A1F60D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0C51033"/>
    <w:multiLevelType w:val="hybridMultilevel"/>
    <w:tmpl w:val="1BC0F8F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EC617D"/>
    <w:multiLevelType w:val="hybridMultilevel"/>
    <w:tmpl w:val="63BC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091F87"/>
    <w:multiLevelType w:val="hybridMultilevel"/>
    <w:tmpl w:val="5DE8F93A"/>
    <w:lvl w:ilvl="0" w:tplc="08090001">
      <w:start w:val="1"/>
      <w:numFmt w:val="bullet"/>
      <w:lvlText w:val=""/>
      <w:lvlJc w:val="left"/>
      <w:pPr>
        <w:ind w:left="736" w:hanging="360"/>
      </w:pPr>
      <w:rPr>
        <w:rFonts w:ascii="Symbol" w:hAnsi="Symbol" w:hint="default"/>
      </w:rPr>
    </w:lvl>
    <w:lvl w:ilvl="1" w:tplc="08090003">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10">
    <w:nsid w:val="715B7C16"/>
    <w:multiLevelType w:val="hybridMultilevel"/>
    <w:tmpl w:val="5FB88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8B522D"/>
    <w:multiLevelType w:val="hybridMultilevel"/>
    <w:tmpl w:val="BA54A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EB20FE"/>
    <w:multiLevelType w:val="hybridMultilevel"/>
    <w:tmpl w:val="0EA2D100"/>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num w:numId="1">
    <w:abstractNumId w:val="2"/>
  </w:num>
  <w:num w:numId="2">
    <w:abstractNumId w:val="9"/>
  </w:num>
  <w:num w:numId="3">
    <w:abstractNumId w:val="4"/>
  </w:num>
  <w:num w:numId="4">
    <w:abstractNumId w:val="6"/>
  </w:num>
  <w:num w:numId="5">
    <w:abstractNumId w:val="7"/>
  </w:num>
  <w:num w:numId="6">
    <w:abstractNumId w:val="12"/>
  </w:num>
  <w:num w:numId="7">
    <w:abstractNumId w:val="1"/>
  </w:num>
  <w:num w:numId="8">
    <w:abstractNumId w:val="10"/>
  </w:num>
  <w:num w:numId="9">
    <w:abstractNumId w:val="11"/>
  </w:num>
  <w:num w:numId="10">
    <w:abstractNumId w:val="0"/>
  </w:num>
  <w:num w:numId="11">
    <w:abstractNumId w:val="8"/>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EE3"/>
    <w:rsid w:val="00026E74"/>
    <w:rsid w:val="00057EBE"/>
    <w:rsid w:val="00105AD3"/>
    <w:rsid w:val="001414A5"/>
    <w:rsid w:val="00171C0B"/>
    <w:rsid w:val="001E7BB5"/>
    <w:rsid w:val="00221A47"/>
    <w:rsid w:val="002514D2"/>
    <w:rsid w:val="00262F6C"/>
    <w:rsid w:val="002C2CAA"/>
    <w:rsid w:val="002E58B3"/>
    <w:rsid w:val="00312C1D"/>
    <w:rsid w:val="003332E6"/>
    <w:rsid w:val="00345570"/>
    <w:rsid w:val="00352622"/>
    <w:rsid w:val="00375B34"/>
    <w:rsid w:val="003A0984"/>
    <w:rsid w:val="003C7867"/>
    <w:rsid w:val="00422011"/>
    <w:rsid w:val="00431D27"/>
    <w:rsid w:val="00451D95"/>
    <w:rsid w:val="004D36D1"/>
    <w:rsid w:val="00502028"/>
    <w:rsid w:val="00526AC8"/>
    <w:rsid w:val="00547776"/>
    <w:rsid w:val="00554ADE"/>
    <w:rsid w:val="005F2FA2"/>
    <w:rsid w:val="00605B10"/>
    <w:rsid w:val="0068617D"/>
    <w:rsid w:val="006A0C33"/>
    <w:rsid w:val="006B6627"/>
    <w:rsid w:val="00740189"/>
    <w:rsid w:val="00751E70"/>
    <w:rsid w:val="0078070C"/>
    <w:rsid w:val="007B4970"/>
    <w:rsid w:val="0081038B"/>
    <w:rsid w:val="008208A4"/>
    <w:rsid w:val="00826763"/>
    <w:rsid w:val="00856B73"/>
    <w:rsid w:val="00873B26"/>
    <w:rsid w:val="0087623D"/>
    <w:rsid w:val="008806E4"/>
    <w:rsid w:val="00890366"/>
    <w:rsid w:val="00897345"/>
    <w:rsid w:val="008B43E9"/>
    <w:rsid w:val="008C27A6"/>
    <w:rsid w:val="008C5F73"/>
    <w:rsid w:val="00924A54"/>
    <w:rsid w:val="00933EE3"/>
    <w:rsid w:val="00956557"/>
    <w:rsid w:val="009A7797"/>
    <w:rsid w:val="009B4F1A"/>
    <w:rsid w:val="009F383F"/>
    <w:rsid w:val="00A163E4"/>
    <w:rsid w:val="00A2265A"/>
    <w:rsid w:val="00A71729"/>
    <w:rsid w:val="00AA0F20"/>
    <w:rsid w:val="00AB2353"/>
    <w:rsid w:val="00AC4EA2"/>
    <w:rsid w:val="00AE7035"/>
    <w:rsid w:val="00B42188"/>
    <w:rsid w:val="00B5285F"/>
    <w:rsid w:val="00B64D71"/>
    <w:rsid w:val="00B80E28"/>
    <w:rsid w:val="00B82154"/>
    <w:rsid w:val="00BA0EF3"/>
    <w:rsid w:val="00BF3E27"/>
    <w:rsid w:val="00C02737"/>
    <w:rsid w:val="00C26127"/>
    <w:rsid w:val="00C570EA"/>
    <w:rsid w:val="00CB7E1F"/>
    <w:rsid w:val="00CC6564"/>
    <w:rsid w:val="00CD770C"/>
    <w:rsid w:val="00D6676F"/>
    <w:rsid w:val="00DD0459"/>
    <w:rsid w:val="00DE75D8"/>
    <w:rsid w:val="00E043A8"/>
    <w:rsid w:val="00E54CCC"/>
    <w:rsid w:val="00EC12E5"/>
    <w:rsid w:val="00ED49C0"/>
    <w:rsid w:val="00F24405"/>
    <w:rsid w:val="00FD7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1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EC12E5"/>
    <w:pPr>
      <w:keepNext/>
      <w:keepLines/>
      <w:spacing w:after="1"/>
      <w:ind w:left="10" w:hanging="10"/>
      <w:outlineLvl w:val="0"/>
    </w:pPr>
    <w:rPr>
      <w:rFonts w:ascii="Arial" w:eastAsia="Arial" w:hAnsi="Arial" w:cs="Arial"/>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2E5"/>
    <w:rPr>
      <w:rFonts w:ascii="Arial" w:eastAsia="Arial" w:hAnsi="Arial" w:cs="Arial"/>
      <w:color w:val="000000"/>
      <w:sz w:val="24"/>
      <w:u w:val="single" w:color="000000"/>
      <w:lang w:eastAsia="en-GB"/>
    </w:rPr>
  </w:style>
  <w:style w:type="table" w:customStyle="1" w:styleId="TableGrid">
    <w:name w:val="TableGrid"/>
    <w:rsid w:val="00EC12E5"/>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EC12E5"/>
    <w:pPr>
      <w:spacing w:after="5" w:line="250" w:lineRule="auto"/>
      <w:ind w:left="720" w:hanging="10"/>
      <w:contextualSpacing/>
    </w:pPr>
    <w:rPr>
      <w:rFonts w:ascii="Arial" w:eastAsia="Arial" w:hAnsi="Arial" w:cs="Arial"/>
      <w:color w:val="000000"/>
      <w:sz w:val="24"/>
      <w:lang w:eastAsia="en-GB"/>
    </w:rPr>
  </w:style>
  <w:style w:type="table" w:styleId="TableGrid0">
    <w:name w:val="Table Grid"/>
    <w:basedOn w:val="TableNormal"/>
    <w:uiPriority w:val="59"/>
    <w:rsid w:val="00EC12E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ADE"/>
  </w:style>
  <w:style w:type="paragraph" w:styleId="Footer">
    <w:name w:val="footer"/>
    <w:basedOn w:val="Normal"/>
    <w:link w:val="FooterChar"/>
    <w:uiPriority w:val="99"/>
    <w:unhideWhenUsed/>
    <w:rsid w:val="00554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ADE"/>
  </w:style>
  <w:style w:type="paragraph" w:styleId="BalloonText">
    <w:name w:val="Balloon Text"/>
    <w:basedOn w:val="Normal"/>
    <w:link w:val="BalloonTextChar"/>
    <w:uiPriority w:val="99"/>
    <w:semiHidden/>
    <w:unhideWhenUsed/>
    <w:rsid w:val="00262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F6C"/>
    <w:rPr>
      <w:rFonts w:ascii="Tahoma" w:hAnsi="Tahoma" w:cs="Tahoma"/>
      <w:sz w:val="16"/>
      <w:szCs w:val="16"/>
    </w:rPr>
  </w:style>
  <w:style w:type="paragraph" w:styleId="NormalWeb">
    <w:name w:val="Normal (Web)"/>
    <w:basedOn w:val="Normal"/>
    <w:rsid w:val="00057EBE"/>
    <w:pPr>
      <w:spacing w:before="180" w:after="18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EC12E5"/>
    <w:pPr>
      <w:keepNext/>
      <w:keepLines/>
      <w:spacing w:after="1"/>
      <w:ind w:left="10" w:hanging="10"/>
      <w:outlineLvl w:val="0"/>
    </w:pPr>
    <w:rPr>
      <w:rFonts w:ascii="Arial" w:eastAsia="Arial" w:hAnsi="Arial" w:cs="Arial"/>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2E5"/>
    <w:rPr>
      <w:rFonts w:ascii="Arial" w:eastAsia="Arial" w:hAnsi="Arial" w:cs="Arial"/>
      <w:color w:val="000000"/>
      <w:sz w:val="24"/>
      <w:u w:val="single" w:color="000000"/>
      <w:lang w:eastAsia="en-GB"/>
    </w:rPr>
  </w:style>
  <w:style w:type="table" w:customStyle="1" w:styleId="TableGrid">
    <w:name w:val="TableGrid"/>
    <w:rsid w:val="00EC12E5"/>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EC12E5"/>
    <w:pPr>
      <w:spacing w:after="5" w:line="250" w:lineRule="auto"/>
      <w:ind w:left="720" w:hanging="10"/>
      <w:contextualSpacing/>
    </w:pPr>
    <w:rPr>
      <w:rFonts w:ascii="Arial" w:eastAsia="Arial" w:hAnsi="Arial" w:cs="Arial"/>
      <w:color w:val="000000"/>
      <w:sz w:val="24"/>
      <w:lang w:eastAsia="en-GB"/>
    </w:rPr>
  </w:style>
  <w:style w:type="table" w:styleId="TableGrid0">
    <w:name w:val="Table Grid"/>
    <w:basedOn w:val="TableNormal"/>
    <w:uiPriority w:val="59"/>
    <w:rsid w:val="00EC12E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ADE"/>
  </w:style>
  <w:style w:type="paragraph" w:styleId="Footer">
    <w:name w:val="footer"/>
    <w:basedOn w:val="Normal"/>
    <w:link w:val="FooterChar"/>
    <w:uiPriority w:val="99"/>
    <w:unhideWhenUsed/>
    <w:rsid w:val="00554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ADE"/>
  </w:style>
  <w:style w:type="paragraph" w:styleId="BalloonText">
    <w:name w:val="Balloon Text"/>
    <w:basedOn w:val="Normal"/>
    <w:link w:val="BalloonTextChar"/>
    <w:uiPriority w:val="99"/>
    <w:semiHidden/>
    <w:unhideWhenUsed/>
    <w:rsid w:val="00262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F6C"/>
    <w:rPr>
      <w:rFonts w:ascii="Tahoma" w:hAnsi="Tahoma" w:cs="Tahoma"/>
      <w:sz w:val="16"/>
      <w:szCs w:val="16"/>
    </w:rPr>
  </w:style>
  <w:style w:type="paragraph" w:styleId="NormalWeb">
    <w:name w:val="Normal (Web)"/>
    <w:basedOn w:val="Normal"/>
    <w:rsid w:val="00057EBE"/>
    <w:pPr>
      <w:spacing w:before="180" w:after="18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4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 Pridgen</dc:creator>
  <cp:lastModifiedBy>Tricia</cp:lastModifiedBy>
  <cp:revision>3</cp:revision>
  <cp:lastPrinted>2018-12-02T13:14:00Z</cp:lastPrinted>
  <dcterms:created xsi:type="dcterms:W3CDTF">2018-12-02T13:04:00Z</dcterms:created>
  <dcterms:modified xsi:type="dcterms:W3CDTF">2018-12-02T13:17:00Z</dcterms:modified>
</cp:coreProperties>
</file>